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AD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Решени</w:t>
      </w:r>
      <w:r w:rsidR="009F2692">
        <w:rPr>
          <w:rFonts w:ascii="Times New Roman" w:hAnsi="Times New Roman" w:cs="Times New Roman"/>
          <w:b/>
          <w:sz w:val="32"/>
          <w:szCs w:val="32"/>
        </w:rPr>
        <w:t>я</w:t>
      </w:r>
      <w:r w:rsidRPr="00AA3C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1EB2">
        <w:rPr>
          <w:rFonts w:ascii="Times New Roman" w:hAnsi="Times New Roman" w:cs="Times New Roman"/>
          <w:b/>
          <w:sz w:val="32"/>
          <w:szCs w:val="32"/>
        </w:rPr>
        <w:t>внеочередного</w:t>
      </w:r>
      <w:r w:rsidR="00FE43AD">
        <w:rPr>
          <w:rFonts w:ascii="Times New Roman" w:hAnsi="Times New Roman" w:cs="Times New Roman"/>
          <w:b/>
          <w:sz w:val="32"/>
          <w:szCs w:val="32"/>
        </w:rPr>
        <w:t xml:space="preserve"> общего </w:t>
      </w:r>
      <w:r w:rsidRPr="00AA3C03">
        <w:rPr>
          <w:rFonts w:ascii="Times New Roman" w:hAnsi="Times New Roman" w:cs="Times New Roman"/>
          <w:b/>
          <w:sz w:val="32"/>
          <w:szCs w:val="32"/>
        </w:rPr>
        <w:t xml:space="preserve">собрания акционеров </w:t>
      </w:r>
    </w:p>
    <w:p w:rsidR="001F086B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ОАО «Птицефабрика «Дружба»</w:t>
      </w:r>
    </w:p>
    <w:p w:rsidR="00AD59D6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701EB2">
        <w:rPr>
          <w:rFonts w:ascii="Times New Roman" w:hAnsi="Times New Roman" w:cs="Times New Roman"/>
          <w:b/>
          <w:sz w:val="32"/>
          <w:szCs w:val="32"/>
        </w:rPr>
        <w:t>27</w:t>
      </w:r>
      <w:r w:rsidRPr="00AA3C03">
        <w:rPr>
          <w:rFonts w:ascii="Times New Roman" w:hAnsi="Times New Roman" w:cs="Times New Roman"/>
          <w:b/>
          <w:sz w:val="32"/>
          <w:szCs w:val="32"/>
        </w:rPr>
        <w:t>.</w:t>
      </w:r>
      <w:r w:rsidR="00701EB2">
        <w:rPr>
          <w:rFonts w:ascii="Times New Roman" w:hAnsi="Times New Roman" w:cs="Times New Roman"/>
          <w:b/>
          <w:sz w:val="32"/>
          <w:szCs w:val="32"/>
        </w:rPr>
        <w:t>12</w:t>
      </w:r>
      <w:r w:rsidRPr="00AA3C03">
        <w:rPr>
          <w:rFonts w:ascii="Times New Roman" w:hAnsi="Times New Roman" w:cs="Times New Roman"/>
          <w:b/>
          <w:sz w:val="32"/>
          <w:szCs w:val="32"/>
        </w:rPr>
        <w:t>.2022г.</w:t>
      </w:r>
    </w:p>
    <w:p w:rsidR="00AA3C03" w:rsidRDefault="00AA3C03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9D6" w:rsidRPr="00AD59D6" w:rsidRDefault="00AA3C03" w:rsidP="00AA3C03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59D6" w:rsidRPr="00AD59D6">
        <w:rPr>
          <w:rFonts w:ascii="Times New Roman" w:hAnsi="Times New Roman" w:cs="Times New Roman"/>
          <w:b/>
          <w:sz w:val="28"/>
          <w:szCs w:val="28"/>
        </w:rPr>
        <w:t>овестк</w:t>
      </w:r>
      <w:r w:rsidR="00FE43AD">
        <w:rPr>
          <w:rFonts w:ascii="Times New Roman" w:hAnsi="Times New Roman" w:cs="Times New Roman"/>
          <w:b/>
          <w:sz w:val="28"/>
          <w:szCs w:val="28"/>
        </w:rPr>
        <w:t>а</w:t>
      </w:r>
      <w:r w:rsidR="00AD59D6" w:rsidRPr="00AD59D6">
        <w:rPr>
          <w:rFonts w:ascii="Times New Roman" w:hAnsi="Times New Roman" w:cs="Times New Roman"/>
          <w:b/>
          <w:sz w:val="28"/>
          <w:szCs w:val="28"/>
        </w:rPr>
        <w:t xml:space="preserve"> дня собрания:</w:t>
      </w:r>
    </w:p>
    <w:p w:rsidR="00701EB2" w:rsidRPr="00701EB2" w:rsidRDefault="00701EB2" w:rsidP="00701E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>1.</w:t>
      </w:r>
      <w:r w:rsidRPr="00701EB2">
        <w:rPr>
          <w:rFonts w:ascii="Times New Roman" w:hAnsi="Times New Roman" w:cs="Times New Roman"/>
          <w:sz w:val="28"/>
          <w:szCs w:val="28"/>
        </w:rPr>
        <w:t xml:space="preserve"> Отчет о работе наблюдательного совета Общества с апреля 2022 года по декабрь 2022 года. </w:t>
      </w:r>
    </w:p>
    <w:p w:rsidR="00701EB2" w:rsidRPr="00701EB2" w:rsidRDefault="00701EB2" w:rsidP="00701E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>2.</w:t>
      </w:r>
      <w:r w:rsidRPr="00701EB2">
        <w:rPr>
          <w:rFonts w:ascii="Times New Roman" w:hAnsi="Times New Roman" w:cs="Times New Roman"/>
          <w:sz w:val="28"/>
          <w:szCs w:val="28"/>
        </w:rPr>
        <w:t xml:space="preserve"> Отчет о работе ревизионной комиссии  Общества с апреля 2022 года по декабрь 2022 года. </w:t>
      </w:r>
    </w:p>
    <w:p w:rsidR="00701EB2" w:rsidRPr="00701EB2" w:rsidRDefault="00701EB2" w:rsidP="00701E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>3.</w:t>
      </w:r>
      <w:r w:rsidRPr="00701EB2">
        <w:rPr>
          <w:rFonts w:ascii="Times New Roman" w:hAnsi="Times New Roman" w:cs="Times New Roman"/>
          <w:sz w:val="28"/>
          <w:szCs w:val="28"/>
        </w:rPr>
        <w:t xml:space="preserve"> Избрание членов наблюдательного совета Общества. </w:t>
      </w:r>
    </w:p>
    <w:p w:rsidR="00701EB2" w:rsidRPr="00701EB2" w:rsidRDefault="00701EB2" w:rsidP="00701EB2">
      <w:pPr>
        <w:spacing w:before="1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>4.</w:t>
      </w:r>
      <w:r w:rsidRPr="00701EB2">
        <w:rPr>
          <w:rFonts w:ascii="Times New Roman" w:hAnsi="Times New Roman" w:cs="Times New Roman"/>
          <w:sz w:val="28"/>
          <w:szCs w:val="28"/>
        </w:rPr>
        <w:t xml:space="preserve"> Избрание членов ревизионной комиссии Общества. </w:t>
      </w:r>
    </w:p>
    <w:p w:rsidR="00AA3C03" w:rsidRDefault="00AA3C03" w:rsidP="009F2692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DC7" w:rsidRDefault="00076DC7" w:rsidP="00076DC7">
      <w:pPr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СОБРАНИЯ:</w:t>
      </w:r>
    </w:p>
    <w:p w:rsidR="009F2692" w:rsidRDefault="009F2692" w:rsidP="009F269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9F2692" w:rsidRDefault="009F2692" w:rsidP="009F269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01EB2" w:rsidRPr="00701EB2" w:rsidRDefault="001F2D63" w:rsidP="00701EB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701EB2" w:rsidRPr="00701EB2">
        <w:rPr>
          <w:rFonts w:ascii="Times New Roman" w:hAnsi="Times New Roman" w:cs="Times New Roman"/>
          <w:sz w:val="28"/>
          <w:szCs w:val="28"/>
        </w:rPr>
        <w:t xml:space="preserve">Принять к сведению отчет о проделанной работе наблюдательного совета  Общества за апрель 2022 года – декабрь 2022 года. </w:t>
      </w:r>
      <w:r w:rsidR="009A2F7B">
        <w:rPr>
          <w:rFonts w:ascii="Times New Roman" w:hAnsi="Times New Roman" w:cs="Times New Roman"/>
          <w:sz w:val="28"/>
          <w:szCs w:val="28"/>
        </w:rPr>
        <w:t>(Отчет прилагается).</w:t>
      </w:r>
    </w:p>
    <w:p w:rsidR="00701EB2" w:rsidRPr="00701EB2" w:rsidRDefault="00701EB2" w:rsidP="00701EB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>1.2.</w:t>
      </w:r>
      <w:r w:rsidRPr="00701EB2">
        <w:rPr>
          <w:rFonts w:ascii="Times New Roman" w:hAnsi="Times New Roman" w:cs="Times New Roman"/>
          <w:sz w:val="28"/>
          <w:szCs w:val="28"/>
        </w:rPr>
        <w:t xml:space="preserve"> Признать работу наблюдательного совета  Общества удовлетворительной.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A2F7B" w:rsidRPr="00701EB2" w:rsidRDefault="00701EB2" w:rsidP="009A2F7B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701EB2">
        <w:rPr>
          <w:rFonts w:ascii="Times New Roman" w:hAnsi="Times New Roman" w:cs="Times New Roman"/>
          <w:sz w:val="28"/>
          <w:szCs w:val="28"/>
        </w:rPr>
        <w:t xml:space="preserve">Принять к сведению отчет о проделанной работе ревизионной комиссии Общества за апрель 2022 года – декабрь 2022 года. </w:t>
      </w:r>
      <w:r w:rsidR="009A2F7B">
        <w:rPr>
          <w:rFonts w:ascii="Times New Roman" w:hAnsi="Times New Roman" w:cs="Times New Roman"/>
          <w:sz w:val="28"/>
          <w:szCs w:val="28"/>
        </w:rPr>
        <w:t>(Отчет прилагается).</w:t>
      </w:r>
    </w:p>
    <w:p w:rsidR="00701EB2" w:rsidRPr="00701EB2" w:rsidRDefault="00701EB2" w:rsidP="00701E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01EB2">
        <w:rPr>
          <w:rFonts w:ascii="Times New Roman" w:hAnsi="Times New Roman" w:cs="Times New Roman"/>
          <w:b/>
          <w:sz w:val="28"/>
          <w:szCs w:val="28"/>
        </w:rPr>
        <w:t>2.2.</w:t>
      </w:r>
      <w:r w:rsidRPr="00701EB2">
        <w:rPr>
          <w:rFonts w:ascii="Times New Roman" w:hAnsi="Times New Roman" w:cs="Times New Roman"/>
          <w:sz w:val="28"/>
          <w:szCs w:val="28"/>
        </w:rPr>
        <w:t xml:space="preserve"> Признать работу ревизионной комиссии Общества удовлетворительной.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 xml:space="preserve">Решение принято </w:t>
      </w:r>
      <w:r w:rsidR="00701EB2">
        <w:rPr>
          <w:rFonts w:ascii="Times New Roman" w:hAnsi="Times New Roman" w:cs="Times New Roman"/>
          <w:b/>
          <w:sz w:val="28"/>
          <w:szCs w:val="28"/>
        </w:rPr>
        <w:t>большинством голосов</w:t>
      </w:r>
      <w:r w:rsidRPr="0007673F">
        <w:rPr>
          <w:rFonts w:ascii="Times New Roman" w:hAnsi="Times New Roman" w:cs="Times New Roman"/>
          <w:b/>
          <w:sz w:val="28"/>
          <w:szCs w:val="28"/>
        </w:rPr>
        <w:t>.</w:t>
      </w:r>
    </w:p>
    <w:p w:rsidR="001F2D63" w:rsidRPr="001C0135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01EB2" w:rsidRDefault="009A2F7B" w:rsidP="00701EB2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01EB2" w:rsidRPr="00F5431B">
        <w:rPr>
          <w:rFonts w:ascii="Times New Roman" w:hAnsi="Times New Roman" w:cs="Times New Roman"/>
          <w:b/>
          <w:sz w:val="28"/>
          <w:szCs w:val="28"/>
        </w:rPr>
        <w:t xml:space="preserve">.1. </w:t>
      </w:r>
      <w:proofErr w:type="gramStart"/>
      <w:r w:rsidR="00701EB2" w:rsidRPr="003052EC">
        <w:rPr>
          <w:rFonts w:ascii="Times New Roman" w:hAnsi="Times New Roman" w:cs="Times New Roman"/>
          <w:sz w:val="28"/>
          <w:szCs w:val="28"/>
        </w:rPr>
        <w:t xml:space="preserve">Избрать и утвердить </w:t>
      </w:r>
      <w:r w:rsidR="00701EB2">
        <w:rPr>
          <w:rFonts w:ascii="Times New Roman" w:hAnsi="Times New Roman" w:cs="Times New Roman"/>
          <w:sz w:val="28"/>
          <w:szCs w:val="28"/>
        </w:rPr>
        <w:t>к</w:t>
      </w:r>
      <w:r w:rsidR="00701EB2" w:rsidRPr="00F5431B">
        <w:rPr>
          <w:rFonts w:ascii="Times New Roman" w:hAnsi="Times New Roman" w:cs="Times New Roman"/>
          <w:sz w:val="28"/>
          <w:szCs w:val="28"/>
        </w:rPr>
        <w:t xml:space="preserve">оличественный состав наблюдательного совета </w:t>
      </w:r>
      <w:r w:rsidR="00701EB2">
        <w:rPr>
          <w:rFonts w:ascii="Times New Roman" w:hAnsi="Times New Roman" w:cs="Times New Roman"/>
          <w:sz w:val="28"/>
          <w:szCs w:val="28"/>
        </w:rPr>
        <w:t>7</w:t>
      </w:r>
      <w:r w:rsidR="00701EB2" w:rsidRPr="00F5431B">
        <w:rPr>
          <w:rFonts w:ascii="Times New Roman" w:hAnsi="Times New Roman" w:cs="Times New Roman"/>
          <w:sz w:val="28"/>
          <w:szCs w:val="28"/>
        </w:rPr>
        <w:t xml:space="preserve"> (</w:t>
      </w:r>
      <w:r w:rsidR="00701EB2">
        <w:rPr>
          <w:rFonts w:ascii="Times New Roman" w:hAnsi="Times New Roman" w:cs="Times New Roman"/>
          <w:sz w:val="28"/>
          <w:szCs w:val="28"/>
        </w:rPr>
        <w:t>семь</w:t>
      </w:r>
      <w:r w:rsidR="00701EB2" w:rsidRPr="00F5431B">
        <w:rPr>
          <w:rFonts w:ascii="Times New Roman" w:hAnsi="Times New Roman" w:cs="Times New Roman"/>
          <w:sz w:val="28"/>
          <w:szCs w:val="28"/>
        </w:rPr>
        <w:t>) человек</w:t>
      </w:r>
      <w:r w:rsidR="00701EB2">
        <w:rPr>
          <w:rFonts w:ascii="Times New Roman" w:hAnsi="Times New Roman" w:cs="Times New Roman"/>
          <w:sz w:val="28"/>
          <w:szCs w:val="28"/>
        </w:rPr>
        <w:t>, в том числе 1 (один) представитель государства</w:t>
      </w:r>
      <w:r w:rsidR="00701EB2" w:rsidRPr="00F543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701EB2" w:rsidRDefault="00701EB2" w:rsidP="00701EB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 вопросу:</w:t>
      </w: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A2F7B" w:rsidRDefault="009A2F7B" w:rsidP="009A2F7B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01EB2" w:rsidRPr="00F5431B">
        <w:rPr>
          <w:rFonts w:ascii="Times New Roman" w:hAnsi="Times New Roman" w:cs="Times New Roman"/>
          <w:b/>
          <w:sz w:val="28"/>
          <w:szCs w:val="28"/>
        </w:rPr>
        <w:t>.</w:t>
      </w:r>
      <w:r w:rsidR="00701EB2">
        <w:rPr>
          <w:rFonts w:ascii="Times New Roman" w:hAnsi="Times New Roman" w:cs="Times New Roman"/>
          <w:b/>
          <w:sz w:val="28"/>
          <w:szCs w:val="28"/>
        </w:rPr>
        <w:t>1</w:t>
      </w:r>
      <w:r w:rsidR="00701EB2" w:rsidRPr="00F5431B">
        <w:rPr>
          <w:rFonts w:ascii="Times New Roman" w:hAnsi="Times New Roman" w:cs="Times New Roman"/>
          <w:b/>
          <w:sz w:val="28"/>
          <w:szCs w:val="28"/>
        </w:rPr>
        <w:t>.</w:t>
      </w:r>
      <w:r w:rsidR="00701EB2" w:rsidRPr="00F5431B">
        <w:rPr>
          <w:rFonts w:ascii="Times New Roman" w:hAnsi="Times New Roman" w:cs="Times New Roman"/>
          <w:sz w:val="28"/>
          <w:szCs w:val="28"/>
        </w:rPr>
        <w:t xml:space="preserve"> </w:t>
      </w:r>
      <w:r w:rsidR="00701EB2">
        <w:rPr>
          <w:rFonts w:ascii="Times New Roman" w:hAnsi="Times New Roman" w:cs="Times New Roman"/>
          <w:sz w:val="28"/>
          <w:szCs w:val="28"/>
        </w:rPr>
        <w:t xml:space="preserve"> </w:t>
      </w:r>
      <w:r w:rsidR="00701EB2" w:rsidRPr="00F5431B">
        <w:rPr>
          <w:rFonts w:ascii="Times New Roman" w:hAnsi="Times New Roman" w:cs="Times New Roman"/>
          <w:sz w:val="28"/>
          <w:szCs w:val="28"/>
        </w:rPr>
        <w:t>Избрать</w:t>
      </w:r>
      <w:r w:rsidR="00701EB2">
        <w:rPr>
          <w:rFonts w:ascii="Times New Roman" w:hAnsi="Times New Roman" w:cs="Times New Roman"/>
          <w:sz w:val="28"/>
          <w:szCs w:val="28"/>
        </w:rPr>
        <w:t xml:space="preserve"> и утвердить</w:t>
      </w:r>
      <w:r w:rsidR="00701EB2" w:rsidRPr="003052EC">
        <w:rPr>
          <w:rFonts w:ascii="Times New Roman" w:hAnsi="Times New Roman" w:cs="Times New Roman"/>
          <w:sz w:val="28"/>
          <w:szCs w:val="28"/>
        </w:rPr>
        <w:t xml:space="preserve"> </w:t>
      </w:r>
      <w:r w:rsidR="00701EB2">
        <w:rPr>
          <w:rFonts w:ascii="Times New Roman" w:hAnsi="Times New Roman" w:cs="Times New Roman"/>
          <w:sz w:val="28"/>
          <w:szCs w:val="28"/>
        </w:rPr>
        <w:t>к</w:t>
      </w:r>
      <w:r w:rsidR="00701EB2" w:rsidRPr="00F5431B">
        <w:rPr>
          <w:rFonts w:ascii="Times New Roman" w:hAnsi="Times New Roman" w:cs="Times New Roman"/>
          <w:sz w:val="28"/>
          <w:szCs w:val="28"/>
        </w:rPr>
        <w:t>оличественный состав</w:t>
      </w:r>
      <w:r w:rsidR="00701EB2">
        <w:rPr>
          <w:rFonts w:ascii="Times New Roman" w:hAnsi="Times New Roman" w:cs="Times New Roman"/>
          <w:sz w:val="28"/>
          <w:szCs w:val="28"/>
        </w:rPr>
        <w:t xml:space="preserve"> </w:t>
      </w:r>
      <w:r w:rsidR="00701EB2" w:rsidRPr="00F5431B">
        <w:rPr>
          <w:rFonts w:ascii="Times New Roman" w:hAnsi="Times New Roman" w:cs="Times New Roman"/>
          <w:sz w:val="28"/>
          <w:szCs w:val="28"/>
        </w:rPr>
        <w:t>ревизионн</w:t>
      </w:r>
      <w:r w:rsidR="00701EB2">
        <w:rPr>
          <w:rFonts w:ascii="Times New Roman" w:hAnsi="Times New Roman" w:cs="Times New Roman"/>
          <w:sz w:val="28"/>
          <w:szCs w:val="28"/>
        </w:rPr>
        <w:t>ой</w:t>
      </w:r>
      <w:r w:rsidR="00701EB2" w:rsidRPr="00F5431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01EB2">
        <w:rPr>
          <w:rFonts w:ascii="Times New Roman" w:hAnsi="Times New Roman" w:cs="Times New Roman"/>
          <w:sz w:val="28"/>
          <w:szCs w:val="28"/>
        </w:rPr>
        <w:t>и 3</w:t>
      </w:r>
      <w:r w:rsidR="00701EB2" w:rsidRPr="00F5431B">
        <w:rPr>
          <w:rFonts w:ascii="Times New Roman" w:hAnsi="Times New Roman" w:cs="Times New Roman"/>
          <w:sz w:val="28"/>
          <w:szCs w:val="28"/>
        </w:rPr>
        <w:t xml:space="preserve"> (</w:t>
      </w:r>
      <w:r w:rsidR="00701EB2">
        <w:rPr>
          <w:rFonts w:ascii="Times New Roman" w:hAnsi="Times New Roman" w:cs="Times New Roman"/>
          <w:sz w:val="28"/>
          <w:szCs w:val="28"/>
        </w:rPr>
        <w:t>три</w:t>
      </w:r>
      <w:r w:rsidR="00701EB2" w:rsidRPr="00F5431B">
        <w:rPr>
          <w:rFonts w:ascii="Times New Roman" w:hAnsi="Times New Roman" w:cs="Times New Roman"/>
          <w:sz w:val="28"/>
          <w:szCs w:val="28"/>
        </w:rPr>
        <w:t>) человек</w:t>
      </w:r>
      <w:r w:rsidR="00701EB2">
        <w:rPr>
          <w:rFonts w:ascii="Times New Roman" w:hAnsi="Times New Roman" w:cs="Times New Roman"/>
          <w:sz w:val="28"/>
          <w:szCs w:val="28"/>
        </w:rPr>
        <w:t>а.</w:t>
      </w:r>
      <w:r w:rsidRPr="009A2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701EB2" w:rsidRPr="00F5431B" w:rsidRDefault="00701EB2" w:rsidP="00701EB2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01EB2" w:rsidRDefault="00701EB2" w:rsidP="00701EB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2D63" w:rsidRDefault="001F2D63" w:rsidP="001F2D6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D63" w:rsidRDefault="001F2D63" w:rsidP="001F2D63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9D6" w:rsidRPr="00AD59D6" w:rsidRDefault="00AD59D6" w:rsidP="001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59D6" w:rsidRPr="00AD59D6" w:rsidSect="001F2D63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D6"/>
    <w:rsid w:val="00076DC7"/>
    <w:rsid w:val="00190E14"/>
    <w:rsid w:val="001F086B"/>
    <w:rsid w:val="001F2D63"/>
    <w:rsid w:val="003052EC"/>
    <w:rsid w:val="00441270"/>
    <w:rsid w:val="005375B2"/>
    <w:rsid w:val="005E1F1E"/>
    <w:rsid w:val="006072BB"/>
    <w:rsid w:val="006B0D2D"/>
    <w:rsid w:val="00701EB2"/>
    <w:rsid w:val="009246A6"/>
    <w:rsid w:val="00990C46"/>
    <w:rsid w:val="009A2F7B"/>
    <w:rsid w:val="009F2692"/>
    <w:rsid w:val="00AA3C03"/>
    <w:rsid w:val="00AD59D6"/>
    <w:rsid w:val="00B26F01"/>
    <w:rsid w:val="00B35A06"/>
    <w:rsid w:val="00C53060"/>
    <w:rsid w:val="00C90812"/>
    <w:rsid w:val="00D75A15"/>
    <w:rsid w:val="00F01A4E"/>
    <w:rsid w:val="00FE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2022-12-29T12:27:00Z</dcterms:created>
  <dcterms:modified xsi:type="dcterms:W3CDTF">2022-12-30T05:38:00Z</dcterms:modified>
</cp:coreProperties>
</file>